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D3" w:rsidRDefault="00130CCF" w:rsidP="00130CCF">
      <w:r>
        <w:t xml:space="preserve">      </w:t>
      </w:r>
    </w:p>
    <w:p w:rsidR="00111F54" w:rsidRPr="00FB07AD" w:rsidRDefault="00111F54" w:rsidP="00111F54">
      <w:r w:rsidRPr="00FB07AD">
        <w:t>REPUBLIKA HRVATSKA</w:t>
      </w:r>
    </w:p>
    <w:p w:rsidR="00111F54" w:rsidRPr="00FB07AD" w:rsidRDefault="00111F54" w:rsidP="00111F54">
      <w:r w:rsidRPr="00FB07AD">
        <w:t xml:space="preserve">OSNOVNA ŠKOLA HINKA JUHNA                               </w:t>
      </w:r>
    </w:p>
    <w:p w:rsidR="00111F54" w:rsidRPr="00FB07AD" w:rsidRDefault="00111F54" w:rsidP="00111F54">
      <w:r w:rsidRPr="00FB07AD">
        <w:t xml:space="preserve">                P O D G O R A Č                                                   </w:t>
      </w:r>
    </w:p>
    <w:p w:rsidR="00111F54" w:rsidRPr="00FB07AD" w:rsidRDefault="00111F54" w:rsidP="00111F54">
      <w:r w:rsidRPr="00FB07AD">
        <w:t xml:space="preserve">      31433 Podgorač, ulica Hinka Juhna 8                                                 </w:t>
      </w:r>
      <w:r w:rsidRPr="00FB07AD">
        <w:rPr>
          <w:i/>
        </w:rPr>
        <w:t xml:space="preserve">  </w:t>
      </w:r>
    </w:p>
    <w:p w:rsidR="00111F54" w:rsidRPr="00FB07AD" w:rsidRDefault="00111F54" w:rsidP="00111F54">
      <w:r w:rsidRPr="00FB07AD">
        <w:t xml:space="preserve">     </w:t>
      </w:r>
      <w:r w:rsidRPr="00FB07AD">
        <w:sym w:font="Wingdings" w:char="F028"/>
      </w:r>
      <w:r w:rsidRPr="00FB07AD">
        <w:t>:031/69 80 05   *   fax:031/69 80 09</w:t>
      </w:r>
    </w:p>
    <w:p w:rsidR="00111F54" w:rsidRPr="00FB07AD" w:rsidRDefault="00111F54" w:rsidP="00111F54">
      <w:r w:rsidRPr="00FB07AD">
        <w:t xml:space="preserve">e-mail: </w:t>
      </w:r>
      <w:hyperlink r:id="rId4" w:history="1">
        <w:r w:rsidRPr="00FB07AD">
          <w:rPr>
            <w:rStyle w:val="Hyperlink"/>
          </w:rPr>
          <w:t>os_podgorac@os-hjuhna-podgorac.skole.hr</w:t>
        </w:r>
      </w:hyperlink>
    </w:p>
    <w:p w:rsidR="00111F54" w:rsidRPr="00FB07AD" w:rsidRDefault="00111F54" w:rsidP="00111F54">
      <w:pPr>
        <w:pStyle w:val="Default"/>
        <w:rPr>
          <w:rFonts w:ascii="Times New Roman" w:hAnsi="Times New Roman" w:cs="Times New Roman"/>
          <w:b/>
          <w:bCs/>
        </w:rPr>
      </w:pPr>
    </w:p>
    <w:p w:rsidR="00111F54" w:rsidRPr="00FB07AD" w:rsidRDefault="00111F54" w:rsidP="00111F54">
      <w:r w:rsidRPr="00FB07AD">
        <w:t xml:space="preserve">KLASA: </w:t>
      </w:r>
      <w:r>
        <w:t>401-02/19-11</w:t>
      </w:r>
    </w:p>
    <w:p w:rsidR="00111F54" w:rsidRPr="00FB07AD" w:rsidRDefault="00111F54" w:rsidP="00111F54">
      <w:r w:rsidRPr="00FB07AD">
        <w:t>URBROJ: 2149/10-1</w:t>
      </w:r>
      <w:r>
        <w:t>9</w:t>
      </w:r>
      <w:r w:rsidRPr="00FB07AD">
        <w:t>-01</w:t>
      </w:r>
    </w:p>
    <w:p w:rsidR="00111F54" w:rsidRPr="00FB07AD" w:rsidRDefault="00111F54" w:rsidP="00111F54">
      <w:r w:rsidRPr="00FB07AD">
        <w:t xml:space="preserve">Podgorač,  </w:t>
      </w:r>
      <w:r w:rsidR="00B36907">
        <w:t>30. listopada</w:t>
      </w:r>
      <w:r>
        <w:t xml:space="preserve"> 2019</w:t>
      </w:r>
      <w:r w:rsidRPr="00FB07AD">
        <w:t>.</w:t>
      </w:r>
    </w:p>
    <w:p w:rsidR="00111F54" w:rsidRDefault="00111F54" w:rsidP="00130CCF"/>
    <w:p w:rsidR="00111F54" w:rsidRDefault="00111F54" w:rsidP="00130CCF"/>
    <w:p w:rsidR="00111F54" w:rsidRDefault="00111F54" w:rsidP="00130CCF"/>
    <w:p w:rsidR="00ED17D3" w:rsidRPr="00ED17D3" w:rsidRDefault="00111F54" w:rsidP="00ED17D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članka 56.</w:t>
      </w:r>
      <w:r w:rsidR="00ED17D3" w:rsidRPr="00ED17D3">
        <w:rPr>
          <w:rFonts w:eastAsiaTheme="minorHAnsi"/>
          <w:lang w:eastAsia="en-US"/>
        </w:rPr>
        <w:t xml:space="preserve"> Statuta Osn</w:t>
      </w:r>
      <w:r>
        <w:rPr>
          <w:rFonts w:eastAsiaTheme="minorHAnsi"/>
          <w:lang w:eastAsia="en-US"/>
        </w:rPr>
        <w:t>ovne škole Hinka Juhna Podgorač</w:t>
      </w:r>
      <w:r w:rsidR="00ED17D3" w:rsidRPr="00ED17D3">
        <w:rPr>
          <w:rFonts w:eastAsiaTheme="minorHAnsi"/>
          <w:lang w:eastAsia="en-US"/>
        </w:rPr>
        <w:t>, a u svezi provedbe Uredbe o sastavljanju i predaji izjave o fisk</w:t>
      </w:r>
      <w:bookmarkStart w:id="0" w:name="_GoBack"/>
      <w:bookmarkEnd w:id="0"/>
      <w:r w:rsidR="00ED17D3" w:rsidRPr="00ED17D3">
        <w:rPr>
          <w:rFonts w:eastAsiaTheme="minorHAnsi"/>
          <w:lang w:eastAsia="en-US"/>
        </w:rPr>
        <w:t>alnoj odgovornosti i izvještaja o primjeni fiskalnih pravila (N.N</w:t>
      </w:r>
      <w:r>
        <w:rPr>
          <w:rFonts w:eastAsiaTheme="minorHAnsi"/>
          <w:lang w:eastAsia="en-US"/>
        </w:rPr>
        <w:t>. 95/19) ravnateljica Osnovne škole Hinka Juhna Podgorač, Podgorač</w:t>
      </w:r>
      <w:r w:rsidR="00ED17D3" w:rsidRPr="00ED17D3">
        <w:rPr>
          <w:rFonts w:eastAsiaTheme="minorHAnsi"/>
          <w:lang w:eastAsia="en-US"/>
        </w:rPr>
        <w:t xml:space="preserve"> donosi</w:t>
      </w:r>
    </w:p>
    <w:p w:rsidR="00ED17D3" w:rsidRDefault="00ED17D3" w:rsidP="00130CCF"/>
    <w:p w:rsidR="00130CCF" w:rsidRDefault="00130CCF" w:rsidP="00130CCF"/>
    <w:p w:rsidR="00B775FC" w:rsidRDefault="00B775FC" w:rsidP="00130CCF"/>
    <w:p w:rsidR="00B775FC" w:rsidRPr="00111F54" w:rsidRDefault="00B775FC" w:rsidP="00130CCF"/>
    <w:p w:rsidR="00B775FC" w:rsidRPr="00111F54" w:rsidRDefault="00ED17D3" w:rsidP="00A05213">
      <w:pPr>
        <w:jc w:val="center"/>
        <w:rPr>
          <w:b/>
        </w:rPr>
      </w:pPr>
      <w:r w:rsidRPr="00111F54">
        <w:rPr>
          <w:b/>
        </w:rPr>
        <w:t>PROCEDURU</w:t>
      </w:r>
      <w:r w:rsidR="00130CCF" w:rsidRPr="00111F54">
        <w:rPr>
          <w:b/>
        </w:rPr>
        <w:t xml:space="preserve"> POSTUPANJA PO ZAPRIMLJENIM </w:t>
      </w:r>
      <w:r w:rsidR="00A05213" w:rsidRPr="00111F54">
        <w:rPr>
          <w:b/>
        </w:rPr>
        <w:t xml:space="preserve">ULAZNIM </w:t>
      </w:r>
      <w:r w:rsidR="00130CCF" w:rsidRPr="00111F54">
        <w:rPr>
          <w:b/>
        </w:rPr>
        <w:t>RAČUNIMA</w:t>
      </w:r>
    </w:p>
    <w:p w:rsidR="00130CCF" w:rsidRPr="00111F54" w:rsidRDefault="00B775FC" w:rsidP="00A05213">
      <w:pPr>
        <w:jc w:val="center"/>
        <w:rPr>
          <w:b/>
        </w:rPr>
      </w:pPr>
      <w:r w:rsidRPr="00111F54">
        <w:rPr>
          <w:b/>
        </w:rPr>
        <w:t>I E- RAČUNIMA</w:t>
      </w:r>
    </w:p>
    <w:p w:rsidR="00B775FC" w:rsidRPr="00111F54" w:rsidRDefault="00B775FC" w:rsidP="00130CCF">
      <w:pPr>
        <w:ind w:left="708"/>
        <w:jc w:val="center"/>
        <w:rPr>
          <w:b/>
        </w:rPr>
      </w:pPr>
    </w:p>
    <w:p w:rsidR="00B775FC" w:rsidRDefault="00B775FC" w:rsidP="00B775FC">
      <w:pPr>
        <w:jc w:val="center"/>
        <w:rPr>
          <w:rFonts w:ascii="Cambria" w:hAnsi="Cambria"/>
          <w:b/>
        </w:rPr>
      </w:pPr>
    </w:p>
    <w:p w:rsidR="00B775FC" w:rsidRDefault="00B775FC" w:rsidP="00130CCF">
      <w:pPr>
        <w:ind w:left="708"/>
        <w:jc w:val="center"/>
        <w:rPr>
          <w:rFonts w:ascii="Cambria" w:hAnsi="Cambria"/>
          <w:b/>
        </w:rPr>
      </w:pPr>
    </w:p>
    <w:p w:rsidR="00B775FC" w:rsidRDefault="00B775FC" w:rsidP="00130CCF">
      <w:pPr>
        <w:ind w:left="708"/>
        <w:jc w:val="center"/>
        <w:rPr>
          <w:rFonts w:ascii="Cambria" w:hAnsi="Cambria"/>
          <w:b/>
        </w:rPr>
      </w:pPr>
    </w:p>
    <w:p w:rsidR="00B775FC" w:rsidRDefault="00B775FC" w:rsidP="00A052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</w:p>
    <w:p w:rsidR="00B775FC" w:rsidRDefault="00B775FC" w:rsidP="00B775FC">
      <w:pPr>
        <w:ind w:left="708"/>
        <w:rPr>
          <w:rFonts w:ascii="Cambria" w:hAnsi="Cambria"/>
          <w:b/>
        </w:rPr>
      </w:pPr>
    </w:p>
    <w:p w:rsidR="00B775FC" w:rsidRDefault="00B775FC" w:rsidP="00130CCF">
      <w:pPr>
        <w:ind w:left="708"/>
        <w:jc w:val="center"/>
        <w:rPr>
          <w:rFonts w:ascii="Cambria" w:hAnsi="Cambria"/>
          <w:b/>
        </w:rPr>
      </w:pPr>
    </w:p>
    <w:p w:rsidR="00A05213" w:rsidRDefault="00B775FC" w:rsidP="00B775FC">
      <w:pPr>
        <w:spacing w:after="200" w:line="276" w:lineRule="auto"/>
        <w:rPr>
          <w:rFonts w:eastAsiaTheme="minorHAnsi"/>
          <w:lang w:eastAsia="en-US"/>
        </w:rPr>
      </w:pPr>
      <w:r w:rsidRPr="00B775FC">
        <w:rPr>
          <w:rFonts w:eastAsiaTheme="minorHAnsi"/>
          <w:lang w:eastAsia="en-US"/>
        </w:rPr>
        <w:t>Ovom Procedurom</w:t>
      </w:r>
      <w:r w:rsidR="004164E3">
        <w:rPr>
          <w:rFonts w:eastAsiaTheme="minorHAnsi"/>
          <w:lang w:eastAsia="en-US"/>
        </w:rPr>
        <w:t xml:space="preserve"> postupanja po zaprimljenim ulaznim računima i e- računima (dalje: Procedura) </w:t>
      </w:r>
      <w:r w:rsidRPr="00B775FC">
        <w:rPr>
          <w:rFonts w:eastAsiaTheme="minorHAnsi"/>
          <w:lang w:eastAsia="en-US"/>
        </w:rPr>
        <w:t xml:space="preserve"> u Osnovnoj školi </w:t>
      </w:r>
      <w:r w:rsidR="00111F54">
        <w:rPr>
          <w:rFonts w:eastAsiaTheme="minorHAnsi"/>
          <w:lang w:eastAsia="en-US"/>
        </w:rPr>
        <w:t>Hinka Juhna Podgorač (da</w:t>
      </w:r>
      <w:r w:rsidR="004164E3">
        <w:rPr>
          <w:rFonts w:eastAsiaTheme="minorHAnsi"/>
          <w:lang w:eastAsia="en-US"/>
        </w:rPr>
        <w:t xml:space="preserve">lje: </w:t>
      </w:r>
      <w:r w:rsidRPr="00B775FC">
        <w:rPr>
          <w:rFonts w:eastAsiaTheme="minorHAnsi"/>
          <w:lang w:eastAsia="en-US"/>
        </w:rPr>
        <w:t xml:space="preserve">Škola) </w:t>
      </w:r>
      <w:r w:rsidR="00A05213">
        <w:rPr>
          <w:rFonts w:eastAsiaTheme="minorHAnsi"/>
          <w:lang w:eastAsia="en-US"/>
        </w:rPr>
        <w:t xml:space="preserve"> ur</w:t>
      </w:r>
      <w:r w:rsidR="00E20528">
        <w:rPr>
          <w:rFonts w:eastAsiaTheme="minorHAnsi"/>
          <w:lang w:eastAsia="en-US"/>
        </w:rPr>
        <w:t>eđuje</w:t>
      </w:r>
      <w:r w:rsidR="004164E3">
        <w:rPr>
          <w:rFonts w:eastAsiaTheme="minorHAnsi"/>
          <w:lang w:eastAsia="en-US"/>
        </w:rPr>
        <w:t xml:space="preserve"> se </w:t>
      </w:r>
      <w:r w:rsidR="00E20528">
        <w:rPr>
          <w:rFonts w:eastAsiaTheme="minorHAnsi"/>
          <w:lang w:eastAsia="en-US"/>
        </w:rPr>
        <w:t xml:space="preserve"> postupanje s</w:t>
      </w:r>
      <w:r>
        <w:rPr>
          <w:rFonts w:eastAsiaTheme="minorHAnsi"/>
          <w:lang w:eastAsia="en-US"/>
        </w:rPr>
        <w:t xml:space="preserve"> </w:t>
      </w:r>
      <w:r w:rsidR="001B7F1A">
        <w:rPr>
          <w:rFonts w:eastAsiaTheme="minorHAnsi"/>
          <w:lang w:eastAsia="en-US"/>
        </w:rPr>
        <w:t xml:space="preserve">ulaznim </w:t>
      </w:r>
      <w:r>
        <w:rPr>
          <w:rFonts w:eastAsiaTheme="minorHAnsi"/>
          <w:lang w:eastAsia="en-US"/>
        </w:rPr>
        <w:t>raču</w:t>
      </w:r>
      <w:r w:rsidR="004164E3">
        <w:rPr>
          <w:rFonts w:eastAsiaTheme="minorHAnsi"/>
          <w:lang w:eastAsia="en-US"/>
        </w:rPr>
        <w:t>nima.</w:t>
      </w:r>
    </w:p>
    <w:p w:rsidR="00ED17D3" w:rsidRDefault="00A05213" w:rsidP="00E2052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05213">
        <w:rPr>
          <w:rFonts w:eastAsiaTheme="minorHAnsi"/>
          <w:b/>
          <w:lang w:eastAsia="en-US"/>
        </w:rPr>
        <w:t>II</w:t>
      </w:r>
    </w:p>
    <w:p w:rsidR="004862BF" w:rsidRPr="004862BF" w:rsidRDefault="004862BF" w:rsidP="004862B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Računi koje škola zaprimi podliježu kontroli  i potvrdi po sadržaju</w:t>
      </w:r>
      <w:r w:rsidR="001B7F1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po  količini  i vrsti  obrač</w:t>
      </w:r>
      <w:r w:rsidR="001B7F1A">
        <w:rPr>
          <w:rFonts w:eastAsiaTheme="minorHAnsi"/>
          <w:lang w:eastAsia="en-US"/>
        </w:rPr>
        <w:t>unatih stavak</w:t>
      </w:r>
      <w:r w:rsidR="00C8741F">
        <w:rPr>
          <w:rFonts w:eastAsiaTheme="minorHAnsi"/>
          <w:lang w:eastAsia="en-US"/>
        </w:rPr>
        <w:t xml:space="preserve">i </w:t>
      </w:r>
      <w:r w:rsidR="001B7F1A">
        <w:rPr>
          <w:rFonts w:eastAsiaTheme="minorHAnsi"/>
          <w:lang w:eastAsia="en-US"/>
        </w:rPr>
        <w:t xml:space="preserve"> prema  niže prikazanoj proceduri.</w:t>
      </w:r>
    </w:p>
    <w:p w:rsidR="00130CCF" w:rsidRDefault="00130CCF" w:rsidP="00130CCF">
      <w:pPr>
        <w:jc w:val="center"/>
        <w:rPr>
          <w:rFonts w:ascii="Cambria" w:hAnsi="Cambria"/>
          <w:b/>
        </w:rPr>
      </w:pPr>
    </w:p>
    <w:tbl>
      <w:tblPr>
        <w:tblW w:w="880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0"/>
        <w:gridCol w:w="2160"/>
        <w:gridCol w:w="1800"/>
        <w:gridCol w:w="1785"/>
      </w:tblGrid>
      <w:tr w:rsidR="00130CCF" w:rsidTr="00130CCF">
        <w:trPr>
          <w:trHeight w:val="28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jc w:val="center"/>
              <w:rPr>
                <w:rFonts w:ascii="Cambria" w:hAnsi="Cambria"/>
              </w:rPr>
            </w:pPr>
          </w:p>
          <w:p w:rsidR="00130CCF" w:rsidRDefault="00130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 AKTIVNOSTI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IZVRŠENJE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POPRATNI DOKUMENTI</w:t>
            </w:r>
          </w:p>
        </w:tc>
      </w:tr>
      <w:tr w:rsidR="00130CCF" w:rsidTr="00130CCF">
        <w:trPr>
          <w:trHeight w:val="281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NADLEŽNOST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ROKOVI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rPr>
                <w:rFonts w:ascii="Cambria" w:hAnsi="Cambria"/>
                <w:bCs/>
              </w:rPr>
            </w:pPr>
          </w:p>
        </w:tc>
      </w:tr>
      <w:tr w:rsidR="00130CCF" w:rsidTr="00130CCF">
        <w:trPr>
          <w:trHeight w:val="8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 w:rsidP="00130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ZAPRIMANJE RAČUNA </w:t>
            </w:r>
          </w:p>
          <w:p w:rsidR="00130CCF" w:rsidRDefault="00130CCF" w:rsidP="00130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 E- RAČUNA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RAVNATELJ, RAČUNOVOĐA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SUKCESIVNO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Prilozi uz račun</w:t>
            </w:r>
          </w:p>
        </w:tc>
      </w:tr>
      <w:tr w:rsidR="00130CCF" w:rsidTr="00130CCF">
        <w:trPr>
          <w:trHeight w:val="15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Kontrola i potvrda sadržajne</w:t>
            </w:r>
          </w:p>
          <w:p w:rsidR="00130CCF" w:rsidRDefault="0013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ispravnosti računa  potpisom na računu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Ovlaštena osoba koja naručuje i zaprima robu ili  nadzire pružanje usluga odnosno izvođenje radova</w:t>
            </w:r>
          </w:p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Tri dana po zaprimanju računa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narudžbenica/</w:t>
            </w:r>
          </w:p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ugovor</w:t>
            </w:r>
          </w:p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</w:p>
        </w:tc>
      </w:tr>
      <w:tr w:rsidR="00130CCF" w:rsidTr="00130CCF">
        <w:trPr>
          <w:trHeight w:val="13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Kontrola i potvrda formalne i računske ispravnosti računa, potpisom na računu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RAČUNOVOĐA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 dana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narudžbenica/ugovor/ otpremnica</w:t>
            </w:r>
          </w:p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</w:p>
        </w:tc>
      </w:tr>
      <w:tr w:rsidR="00130CCF" w:rsidTr="00130CCF">
        <w:trPr>
          <w:trHeight w:val="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Odobravanje plaćanja računa potpisom na računu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RAVNATELJ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 utvrđivanju</w:t>
            </w:r>
          </w:p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ispravnosti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</w:t>
            </w:r>
          </w:p>
        </w:tc>
      </w:tr>
      <w:tr w:rsidR="00130CCF" w:rsidTr="00130CCF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Upis ispravnih računa u knjigu ulaznih računa, </w:t>
            </w:r>
          </w:p>
          <w:p w:rsidR="00130CCF" w:rsidRDefault="00130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Povrat neispravnih računa dobavljaču</w:t>
            </w:r>
          </w:p>
          <w:p w:rsidR="00130CCF" w:rsidRDefault="00130CC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</w:p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RAČUNOVOĐA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 dana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knjiga ulaznih računa</w:t>
            </w:r>
          </w:p>
        </w:tc>
      </w:tr>
      <w:tr w:rsidR="00130CCF" w:rsidTr="00130CCF">
        <w:trPr>
          <w:trHeight w:val="11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KONTIRANJE RČUNA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</w:p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RAČUNOVOĐA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unutar mjeseca</w:t>
            </w:r>
          </w:p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 koji se odnosi račun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kontni plan</w:t>
            </w:r>
          </w:p>
        </w:tc>
      </w:tr>
      <w:tr w:rsidR="00130CCF" w:rsidTr="00130CCF">
        <w:trPr>
          <w:trHeight w:val="11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Plaćanje računa, plaćanje računa putem Županijske riznice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 w:rsidP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Računovođa, ravnatelj, županijska riznica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unutar roka plaćanja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Nalog  za plaćanje </w:t>
            </w:r>
          </w:p>
        </w:tc>
      </w:tr>
      <w:tr w:rsidR="00130CCF" w:rsidTr="00130CCF">
        <w:trPr>
          <w:trHeight w:val="9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Pohranjivanje računa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voditelj  računovodstva  </w:t>
            </w:r>
          </w:p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CF" w:rsidRDefault="00130CCF">
            <w:pPr>
              <w:widowControl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Kronološki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narudžbenica</w:t>
            </w:r>
          </w:p>
          <w:p w:rsidR="00130CCF" w:rsidRDefault="00130CCF">
            <w:pPr>
              <w:widowControl w:val="0"/>
              <w:rPr>
                <w:rFonts w:ascii="Cambria" w:hAnsi="Cambria"/>
                <w:bCs/>
              </w:rPr>
            </w:pPr>
          </w:p>
        </w:tc>
      </w:tr>
    </w:tbl>
    <w:p w:rsidR="00130CCF" w:rsidRDefault="00130CCF" w:rsidP="00130CCF"/>
    <w:p w:rsidR="00130CCF" w:rsidRDefault="00130CCF" w:rsidP="00130CCF">
      <w:r>
        <w:t xml:space="preserve">  </w:t>
      </w:r>
    </w:p>
    <w:p w:rsidR="00443EA5" w:rsidRDefault="00443EA5" w:rsidP="00130CCF"/>
    <w:p w:rsidR="00443EA5" w:rsidRDefault="00443EA5" w:rsidP="00443EA5">
      <w:pPr>
        <w:jc w:val="center"/>
      </w:pPr>
      <w:r>
        <w:t>III</w:t>
      </w:r>
    </w:p>
    <w:p w:rsidR="00443EA5" w:rsidRDefault="00443EA5" w:rsidP="00443EA5">
      <w:pPr>
        <w:jc w:val="center"/>
      </w:pPr>
    </w:p>
    <w:p w:rsidR="00C8741F" w:rsidRPr="00C8741F" w:rsidRDefault="00443EA5" w:rsidP="00C8741F">
      <w:r>
        <w:t>Ova procedura stupa na snagu danom donošenja.</w:t>
      </w:r>
      <w:r w:rsidR="00C8741F">
        <w:t xml:space="preserve"> Stupanjem na snagu ove Procedure prestaje važiti </w:t>
      </w:r>
      <w:r w:rsidR="00A162C7">
        <w:t>Odluka o proceduri</w:t>
      </w:r>
      <w:r w:rsidR="00C8741F">
        <w:t xml:space="preserve"> </w:t>
      </w:r>
      <w:r w:rsidR="00A162C7">
        <w:t>zaprimanja i provjere računa, te plaćanja po računima KLASA: 401-02/17-04 URBROJ: 2149/10-17-01</w:t>
      </w:r>
      <w:r w:rsidR="00C8741F">
        <w:t xml:space="preserve">  od </w:t>
      </w:r>
      <w:r w:rsidR="00A162C7">
        <w:t>29.9.2017</w:t>
      </w:r>
      <w:r w:rsidR="00C8741F" w:rsidRPr="00C8741F">
        <w:t>.</w:t>
      </w:r>
    </w:p>
    <w:p w:rsidR="0017790C" w:rsidRDefault="0017790C"/>
    <w:p w:rsidR="00C8741F" w:rsidRDefault="00C8741F"/>
    <w:p w:rsidR="00C8741F" w:rsidRDefault="00C8741F"/>
    <w:p w:rsidR="00C8741F" w:rsidRPr="00C8741F" w:rsidRDefault="00C8741F" w:rsidP="00C8741F">
      <w:pPr>
        <w:shd w:val="clear" w:color="auto" w:fill="FFFFFF"/>
        <w:spacing w:before="100" w:beforeAutospacing="1" w:after="100" w:afterAutospacing="1" w:line="300" w:lineRule="atLeast"/>
        <w:jc w:val="center"/>
        <w:rPr>
          <w:color w:val="444444"/>
          <w:sz w:val="22"/>
          <w:szCs w:val="22"/>
        </w:rPr>
      </w:pPr>
      <w:r w:rsidRPr="00C8741F">
        <w:rPr>
          <w:color w:val="444444"/>
          <w:sz w:val="22"/>
          <w:szCs w:val="22"/>
        </w:rPr>
        <w:t xml:space="preserve">                                                                                                                    </w:t>
      </w:r>
      <w:r w:rsidR="00A162C7">
        <w:rPr>
          <w:color w:val="444444"/>
          <w:sz w:val="22"/>
          <w:szCs w:val="22"/>
        </w:rPr>
        <w:t>Ravnateljica</w:t>
      </w:r>
    </w:p>
    <w:p w:rsidR="00C8741F" w:rsidRPr="00C8741F" w:rsidRDefault="00A162C7" w:rsidP="00C8741F">
      <w:pPr>
        <w:shd w:val="clear" w:color="auto" w:fill="FFFFFF"/>
        <w:spacing w:before="100" w:beforeAutospacing="1" w:after="100" w:afterAutospacing="1" w:line="300" w:lineRule="atLeast"/>
        <w:jc w:val="right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Zdenka Vukomanović, prof.</w:t>
      </w:r>
    </w:p>
    <w:p w:rsidR="00C8741F" w:rsidRDefault="00C8741F"/>
    <w:sectPr w:rsidR="00C8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F"/>
    <w:rsid w:val="00111F54"/>
    <w:rsid w:val="00130CCF"/>
    <w:rsid w:val="0017790C"/>
    <w:rsid w:val="001B7F1A"/>
    <w:rsid w:val="004164E3"/>
    <w:rsid w:val="00443EA5"/>
    <w:rsid w:val="004862BF"/>
    <w:rsid w:val="00895226"/>
    <w:rsid w:val="00A05213"/>
    <w:rsid w:val="00A162C7"/>
    <w:rsid w:val="00B36907"/>
    <w:rsid w:val="00B775FC"/>
    <w:rsid w:val="00C8741F"/>
    <w:rsid w:val="00E20528"/>
    <w:rsid w:val="00E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97FAD-A895-4483-B107-4C5A850F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F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rsid w:val="00111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cp:lastPrinted>2020-01-16T07:41:00Z</cp:lastPrinted>
  <dcterms:created xsi:type="dcterms:W3CDTF">2020-01-16T07:44:00Z</dcterms:created>
  <dcterms:modified xsi:type="dcterms:W3CDTF">2020-01-16T07:46:00Z</dcterms:modified>
</cp:coreProperties>
</file>