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EA" w:rsidRDefault="00E27DEA" w:rsidP="00E27DEA">
      <w:pPr>
        <w:rPr>
          <w:sz w:val="24"/>
        </w:rPr>
      </w:pPr>
      <w:r w:rsidRPr="00976032">
        <w:rPr>
          <w:sz w:val="24"/>
        </w:rPr>
        <w:t xml:space="preserve">Osnovna škola </w:t>
      </w:r>
      <w:proofErr w:type="spellStart"/>
      <w:r w:rsidRPr="00976032">
        <w:rPr>
          <w:sz w:val="24"/>
        </w:rPr>
        <w:t>Hinka</w:t>
      </w:r>
      <w:proofErr w:type="spellEnd"/>
      <w:r w:rsidRPr="00976032">
        <w:rPr>
          <w:sz w:val="24"/>
        </w:rPr>
        <w:t xml:space="preserve"> </w:t>
      </w:r>
      <w:proofErr w:type="spellStart"/>
      <w:r w:rsidRPr="00976032">
        <w:rPr>
          <w:sz w:val="24"/>
        </w:rPr>
        <w:t>Juhna</w:t>
      </w:r>
      <w:proofErr w:type="spellEnd"/>
      <w:r w:rsidRPr="00976032">
        <w:rPr>
          <w:sz w:val="24"/>
        </w:rPr>
        <w:t xml:space="preserve"> </w:t>
      </w:r>
      <w:proofErr w:type="spellStart"/>
      <w:r w:rsidRPr="00976032">
        <w:rPr>
          <w:sz w:val="24"/>
        </w:rPr>
        <w:t>Podgora</w:t>
      </w:r>
      <w:r>
        <w:rPr>
          <w:sz w:val="24"/>
        </w:rPr>
        <w:t>č</w:t>
      </w:r>
      <w:proofErr w:type="spellEnd"/>
    </w:p>
    <w:p w:rsidR="00E27DEA" w:rsidRPr="00976032" w:rsidRDefault="00E27DEA" w:rsidP="00E27DEA">
      <w:pPr>
        <w:rPr>
          <w:sz w:val="24"/>
        </w:rPr>
      </w:pPr>
      <w:r>
        <w:rPr>
          <w:sz w:val="24"/>
        </w:rPr>
        <w:t xml:space="preserve">Učiteljica: Jelena Baričević </w:t>
      </w:r>
      <w:proofErr w:type="spellStart"/>
      <w:r>
        <w:rPr>
          <w:sz w:val="24"/>
        </w:rPr>
        <w:t>Momčilović</w:t>
      </w:r>
      <w:proofErr w:type="spellEnd"/>
    </w:p>
    <w:p w:rsidR="00E27DEA" w:rsidRPr="00976032" w:rsidRDefault="00E27DEA" w:rsidP="00E27DEA">
      <w:pPr>
        <w:jc w:val="center"/>
      </w:pPr>
    </w:p>
    <w:p w:rsidR="00E27DEA" w:rsidRPr="00976032" w:rsidRDefault="00E27DEA" w:rsidP="00E27DEA">
      <w:pPr>
        <w:ind w:right="-31"/>
        <w:jc w:val="center"/>
        <w:rPr>
          <w:b/>
          <w:sz w:val="36"/>
        </w:rPr>
      </w:pPr>
      <w:r w:rsidRPr="00976032">
        <w:rPr>
          <w:b/>
          <w:sz w:val="36"/>
        </w:rPr>
        <w:t>NAČINI, POSTUPCI I ELEMENTI VREDNOVANJA U NASTAVI ENGLESKOG JEZIKA U OSNOVNOJ ŠKOLI</w:t>
      </w:r>
    </w:p>
    <w:p w:rsidR="00E27DEA" w:rsidRDefault="00E27DEA" w:rsidP="00E27DEA">
      <w:pPr>
        <w:spacing w:after="0"/>
        <w:rPr>
          <w:sz w:val="24"/>
        </w:rPr>
      </w:pPr>
    </w:p>
    <w:p w:rsidR="00E27DEA" w:rsidRPr="00976032" w:rsidRDefault="00E27DEA" w:rsidP="00E27DEA">
      <w:pPr>
        <w:rPr>
          <w:sz w:val="24"/>
          <w:u w:val="single"/>
        </w:rPr>
      </w:pPr>
      <w:r w:rsidRPr="00976032">
        <w:rPr>
          <w:sz w:val="24"/>
          <w:u w:val="single"/>
        </w:rPr>
        <w:t>Elementi provjeravanja i ocjenjivanja:</w:t>
      </w:r>
    </w:p>
    <w:p w:rsidR="00E27DEA" w:rsidRPr="00582852" w:rsidRDefault="00E27DEA" w:rsidP="00E27DEA">
      <w:pPr>
        <w:jc w:val="center"/>
        <w:rPr>
          <w:b/>
          <w:sz w:val="28"/>
        </w:rPr>
      </w:pPr>
      <w:r w:rsidRPr="00582852">
        <w:rPr>
          <w:b/>
          <w:sz w:val="28"/>
        </w:rPr>
        <w:t>RAZREDNA NASTAVA (1. –  4.r.)</w:t>
      </w:r>
    </w:p>
    <w:tbl>
      <w:tblPr>
        <w:tblStyle w:val="Reetkatablice"/>
        <w:tblW w:w="9221" w:type="dxa"/>
        <w:tblInd w:w="2943" w:type="dxa"/>
        <w:tblLook w:val="04A0" w:firstRow="1" w:lastRow="0" w:firstColumn="1" w:lastColumn="0" w:noHBand="0" w:noVBand="1"/>
      </w:tblPr>
      <w:tblGrid>
        <w:gridCol w:w="2977"/>
        <w:gridCol w:w="2694"/>
        <w:gridCol w:w="715"/>
        <w:gridCol w:w="708"/>
        <w:gridCol w:w="709"/>
        <w:gridCol w:w="709"/>
        <w:gridCol w:w="709"/>
      </w:tblGrid>
      <w:tr w:rsidR="00E27DEA" w:rsidTr="002A2B8D">
        <w:trPr>
          <w:trHeight w:val="270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27DEA" w:rsidRPr="00F83B4F" w:rsidRDefault="00E27DEA" w:rsidP="002A2B8D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ELEMENT VREDNOVANJA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E27DEA" w:rsidRPr="00F83B4F" w:rsidRDefault="00E27DEA" w:rsidP="002A2B8D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NAČINI I POSTUPCI PROVJERAVANJA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F83B4F" w:rsidRDefault="00E27DEA" w:rsidP="002A2B8D">
            <w:pPr>
              <w:spacing w:before="60" w:after="60"/>
              <w:jc w:val="center"/>
              <w:rPr>
                <w:b/>
              </w:rPr>
            </w:pPr>
            <w:r w:rsidRPr="00F83B4F">
              <w:rPr>
                <w:b/>
              </w:rPr>
              <w:t>KRITERIJI OCJENJIVANJA</w:t>
            </w:r>
          </w:p>
        </w:tc>
      </w:tr>
      <w:tr w:rsidR="00E27DEA" w:rsidTr="002A2B8D">
        <w:trPr>
          <w:trHeight w:val="270"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1</w:t>
            </w: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Razumijevanje slušanjem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Razumijevanje čitanjem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Usmeno izražavanje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Pisano izražavanje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</w:tr>
    </w:tbl>
    <w:p w:rsidR="00E27DEA" w:rsidRPr="00976032" w:rsidRDefault="00E27DEA" w:rsidP="00E27DEA">
      <w:pPr>
        <w:rPr>
          <w:b/>
          <w:sz w:val="28"/>
        </w:rPr>
      </w:pPr>
    </w:p>
    <w:p w:rsidR="00E27DEA" w:rsidRPr="00582852" w:rsidRDefault="00E27DEA" w:rsidP="00E27DEA">
      <w:pPr>
        <w:jc w:val="center"/>
        <w:rPr>
          <w:b/>
          <w:sz w:val="28"/>
        </w:rPr>
      </w:pPr>
      <w:r w:rsidRPr="00582852">
        <w:rPr>
          <w:b/>
          <w:sz w:val="28"/>
        </w:rPr>
        <w:t>PREDMETNA NASTAVA (5. –  8.r.)</w:t>
      </w:r>
    </w:p>
    <w:tbl>
      <w:tblPr>
        <w:tblStyle w:val="Reetkatablice"/>
        <w:tblW w:w="9221" w:type="dxa"/>
        <w:tblInd w:w="2943" w:type="dxa"/>
        <w:tblLook w:val="04A0" w:firstRow="1" w:lastRow="0" w:firstColumn="1" w:lastColumn="0" w:noHBand="0" w:noVBand="1"/>
      </w:tblPr>
      <w:tblGrid>
        <w:gridCol w:w="2977"/>
        <w:gridCol w:w="2694"/>
        <w:gridCol w:w="715"/>
        <w:gridCol w:w="708"/>
        <w:gridCol w:w="709"/>
        <w:gridCol w:w="709"/>
        <w:gridCol w:w="709"/>
      </w:tblGrid>
      <w:tr w:rsidR="00E27DEA" w:rsidTr="002A2B8D">
        <w:trPr>
          <w:trHeight w:val="270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27DEA" w:rsidRPr="00F83B4F" w:rsidRDefault="00E27DEA" w:rsidP="002A2B8D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ELEMENT VREDNOVANJA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E27DEA" w:rsidRPr="00F83B4F" w:rsidRDefault="00E27DEA" w:rsidP="002A2B8D">
            <w:pPr>
              <w:spacing w:before="60" w:after="60"/>
              <w:rPr>
                <w:b/>
              </w:rPr>
            </w:pPr>
            <w:r w:rsidRPr="00F83B4F">
              <w:rPr>
                <w:b/>
              </w:rPr>
              <w:t>NAČINI I POSTUPCI PROVJERAVANJA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F83B4F" w:rsidRDefault="00E27DEA" w:rsidP="002A2B8D">
            <w:pPr>
              <w:spacing w:before="60" w:after="60"/>
              <w:jc w:val="center"/>
              <w:rPr>
                <w:b/>
              </w:rPr>
            </w:pPr>
            <w:r w:rsidRPr="00F83B4F">
              <w:rPr>
                <w:b/>
              </w:rPr>
              <w:t>KRITERIJI OCJENJIVANJA</w:t>
            </w:r>
          </w:p>
        </w:tc>
      </w:tr>
      <w:tr w:rsidR="00E27DEA" w:rsidTr="002A2B8D">
        <w:trPr>
          <w:trHeight w:val="270"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1</w:t>
            </w: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Razumijevanje slušanjem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7DEA" w:rsidRDefault="00E27DEA" w:rsidP="002A2B8D">
            <w:pPr>
              <w:spacing w:before="60" w:after="60"/>
            </w:pP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Govorne sposobnosti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Sposobnost pisanog izražavanja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</w:tr>
      <w:tr w:rsidR="00E27DEA" w:rsidTr="002A2B8D">
        <w:tc>
          <w:tcPr>
            <w:tcW w:w="2977" w:type="dxa"/>
          </w:tcPr>
          <w:p w:rsidR="00E27DEA" w:rsidRDefault="00E27DEA" w:rsidP="002A2B8D">
            <w:pPr>
              <w:spacing w:before="60" w:after="60"/>
            </w:pPr>
            <w:r>
              <w:t>Jezične zakonitosti - gramatika</w:t>
            </w:r>
          </w:p>
        </w:tc>
        <w:tc>
          <w:tcPr>
            <w:tcW w:w="2694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15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8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709" w:type="dxa"/>
          </w:tcPr>
          <w:p w:rsidR="00E27DEA" w:rsidRDefault="00E27DEA" w:rsidP="002A2B8D">
            <w:pPr>
              <w:spacing w:before="60" w:after="60"/>
            </w:pPr>
          </w:p>
        </w:tc>
      </w:tr>
    </w:tbl>
    <w:p w:rsidR="00E27DEA" w:rsidRDefault="00E27DEA" w:rsidP="00E27DEA"/>
    <w:p w:rsidR="00E27DEA" w:rsidRDefault="00E27DEA" w:rsidP="00E27DEA">
      <w:bookmarkStart w:id="0" w:name="_GoBack"/>
      <w:bookmarkEnd w:id="0"/>
    </w:p>
    <w:p w:rsidR="00E27DEA" w:rsidRPr="00582852" w:rsidRDefault="00E27DEA" w:rsidP="00E27DEA">
      <w:pPr>
        <w:jc w:val="center"/>
        <w:rPr>
          <w:b/>
          <w:sz w:val="28"/>
        </w:rPr>
      </w:pPr>
      <w:r w:rsidRPr="00582852">
        <w:rPr>
          <w:b/>
          <w:sz w:val="28"/>
        </w:rPr>
        <w:lastRenderedPageBreak/>
        <w:t>RAZREDNA NASTAVA (1. – 4. razreda)</w:t>
      </w:r>
    </w:p>
    <w:tbl>
      <w:tblPr>
        <w:tblStyle w:val="Reetkatablice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2693"/>
        <w:gridCol w:w="2410"/>
        <w:gridCol w:w="2551"/>
        <w:gridCol w:w="2127"/>
      </w:tblGrid>
      <w:tr w:rsidR="00E27DEA" w:rsidRPr="00F83B4F" w:rsidTr="002A2B8D">
        <w:trPr>
          <w:trHeight w:val="566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ind w:right="-108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ELEMENT VREDNOVANJA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NAČINI I POSTUPCI PROVJERAVANJA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582852">
              <w:rPr>
                <w:b/>
                <w:sz w:val="24"/>
                <w:szCs w:val="21"/>
              </w:rPr>
              <w:t>KRITERIJI OCJENJIVANJA</w:t>
            </w:r>
          </w:p>
        </w:tc>
      </w:tr>
      <w:tr w:rsidR="00E27DEA" w:rsidTr="002A2B8D">
        <w:trPr>
          <w:trHeight w:val="270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ODLIČAN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VRLO  DOBAR 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DOBAR 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DOVOLJAN 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NEDOVOLJAN (1)</w:t>
            </w:r>
          </w:p>
        </w:tc>
      </w:tr>
      <w:tr w:rsidR="00E27DEA" w:rsidTr="002A2B8D"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Razumijevanje slušanjem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Simon 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says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actions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action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feelings</w:t>
            </w:r>
            <w:proofErr w:type="spellEnd"/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Point 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to..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./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Touch..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drawing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colouring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dictation</w:t>
            </w:r>
            <w:proofErr w:type="spellEnd"/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povezivanje slikovnog i zvučnog </w:t>
            </w:r>
            <w:proofErr w:type="spellStart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jez</w:t>
            </w:r>
            <w:proofErr w:type="spellEnd"/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. sadržaja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iCs/>
                <w:sz w:val="20"/>
                <w:szCs w:val="20"/>
              </w:rPr>
              <w:t>- razumijevanje slušanog dijaloga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Pr="00582852" w:rsidRDefault="00E27DEA" w:rsidP="002A2B8D">
            <w:pPr>
              <w:pStyle w:val="Default"/>
              <w:spacing w:before="20" w:after="20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S lakoćom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razumije riječi, izraze i naredbe.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Razumije sva postavljena pitanja. P</w:t>
            </w: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oznaje obrađeni vokabular i pravilno ga upotrebljava. L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ogički zaključuje i uspješno povezuje slikovne i slušne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sadržaje. </w:t>
            </w: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Obrađeno gradivo u </w:t>
            </w:r>
            <w:proofErr w:type="spellStart"/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cj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>elosti</w:t>
            </w:r>
            <w:proofErr w:type="spellEnd"/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razumije i lako </w:t>
            </w:r>
            <w:r w:rsidRPr="00582852">
              <w:rPr>
                <w:rFonts w:asciiTheme="minorHAnsi" w:hAnsiTheme="minorHAnsi" w:cs="Arial"/>
                <w:color w:val="auto"/>
                <w:sz w:val="21"/>
                <w:szCs w:val="21"/>
              </w:rPr>
              <w:t>primjenjuje u novim situacijama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D3561D" w:rsidRDefault="00E27DEA" w:rsidP="002A2B8D">
            <w:pPr>
              <w:pStyle w:val="Default"/>
              <w:spacing w:before="20" w:after="20"/>
              <w:ind w:right="-46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Uglavnom r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azumije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riječi, izraze i naredbe. 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Postavljena pitanja razumije uz manja pojašnjenja.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Obrađeni vokabular uz manje ispravke pravilno upotrebljava. Slikovne i slušne 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sadržaje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povezuje uz manje 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>greške.</w:t>
            </w:r>
          </w:p>
          <w:p w:rsidR="00E27DEA" w:rsidRPr="00D3561D" w:rsidRDefault="00E27DEA" w:rsidP="002A2B8D">
            <w:pPr>
              <w:pStyle w:val="Default"/>
              <w:spacing w:before="20" w:after="2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Obrađeno gradivo uglavnom razumije, ali uz manju pomoć upotrebljava u novom kontekstu.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582852" w:rsidRDefault="00E27DEA" w:rsidP="002A2B8D">
            <w:pPr>
              <w:pStyle w:val="Default"/>
              <w:spacing w:before="20" w:after="20"/>
              <w:ind w:right="-46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Djelomično r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azumije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riječi, izraze i naredbe. 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Razumije sporiji govor, a pitanja je potrebno pojednostavniti.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Obrađeni vokabular upotrebljava uz pomoć i to samo u poznatom kontekstu. Slikovne i slušne 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sadržaje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povezuje uz veće </w:t>
            </w:r>
            <w:r w:rsidRPr="00582852">
              <w:rPr>
                <w:rFonts w:ascii="Calibri" w:eastAsia="Calibri" w:hAnsi="Calibri" w:cs="Arial"/>
                <w:color w:val="auto"/>
                <w:sz w:val="21"/>
                <w:szCs w:val="21"/>
              </w:rPr>
              <w:t>greške.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27DEA" w:rsidRPr="00582852" w:rsidRDefault="00E27DEA" w:rsidP="002A2B8D">
            <w:pPr>
              <w:spacing w:before="20" w:after="20"/>
              <w:ind w:right="-108"/>
              <w:rPr>
                <w:sz w:val="21"/>
                <w:szCs w:val="21"/>
              </w:rPr>
            </w:pPr>
            <w:r w:rsidRPr="00C80800">
              <w:rPr>
                <w:sz w:val="21"/>
                <w:szCs w:val="21"/>
              </w:rPr>
              <w:t xml:space="preserve">Razina znanja svodi se na prepoznavanje. </w:t>
            </w:r>
            <w:r w:rsidRPr="00C80800">
              <w:rPr>
                <w:rFonts w:cs="Arial"/>
                <w:sz w:val="21"/>
                <w:szCs w:val="21"/>
              </w:rPr>
              <w:t>Koristi</w:t>
            </w:r>
            <w:r>
              <w:rPr>
                <w:rFonts w:cs="Arial"/>
                <w:sz w:val="21"/>
                <w:szCs w:val="21"/>
              </w:rPr>
              <w:t xml:space="preserve"> min. </w:t>
            </w:r>
            <w:r w:rsidRPr="00C80800">
              <w:rPr>
                <w:rFonts w:ascii="Calibri" w:eastAsia="Calibri" w:hAnsi="Calibri" w:cs="Arial"/>
                <w:sz w:val="21"/>
                <w:szCs w:val="21"/>
              </w:rPr>
              <w:t xml:space="preserve"> fond riječi i ne razumije većinu pitanja, uputa ili naredbi. </w:t>
            </w:r>
            <w:r w:rsidRPr="00C80800">
              <w:rPr>
                <w:sz w:val="21"/>
                <w:szCs w:val="21"/>
              </w:rPr>
              <w:t xml:space="preserve">Ne </w:t>
            </w:r>
            <w:r>
              <w:rPr>
                <w:sz w:val="21"/>
                <w:szCs w:val="21"/>
              </w:rPr>
              <w:t xml:space="preserve">snalazi se u primjeni poznatog, </w:t>
            </w:r>
            <w:r w:rsidRPr="00C80800">
              <w:rPr>
                <w:sz w:val="21"/>
                <w:szCs w:val="21"/>
              </w:rPr>
              <w:t xml:space="preserve">obrađenog vokabulara u poznatom </w:t>
            </w:r>
            <w:proofErr w:type="spellStart"/>
            <w:r w:rsidRPr="00C80800">
              <w:rPr>
                <w:sz w:val="21"/>
                <w:szCs w:val="21"/>
              </w:rPr>
              <w:t>kontekstu.</w:t>
            </w:r>
            <w:r w:rsidRPr="00C80800">
              <w:rPr>
                <w:rFonts w:ascii="Calibri" w:eastAsia="Calibri" w:hAnsi="Calibri" w:cs="Arial"/>
                <w:sz w:val="21"/>
                <w:szCs w:val="21"/>
              </w:rPr>
              <w:t>Ne</w:t>
            </w:r>
            <w:proofErr w:type="spellEnd"/>
            <w:r w:rsidRPr="00C80800">
              <w:rPr>
                <w:rFonts w:ascii="Calibri" w:eastAsia="Calibri" w:hAnsi="Calibri" w:cs="Arial"/>
                <w:sz w:val="21"/>
                <w:szCs w:val="21"/>
              </w:rPr>
              <w:t xml:space="preserve"> povezuje slikovni i slušni sadržaj,  nesamostalan je u radu i potpuno se oslanja na pomoć učitelja i ostalih učenika.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Pr="00C80800" w:rsidRDefault="00E27DEA" w:rsidP="002A2B8D">
            <w:pPr>
              <w:spacing w:before="20" w:after="20"/>
              <w:rPr>
                <w:rFonts w:cs="Arial"/>
                <w:sz w:val="21"/>
                <w:szCs w:val="21"/>
              </w:rPr>
            </w:pPr>
            <w:r w:rsidRPr="00C80800">
              <w:rPr>
                <w:rFonts w:cs="Arial"/>
                <w:sz w:val="21"/>
                <w:szCs w:val="21"/>
              </w:rPr>
              <w:t>Ocjena nedovoljan se izbjegava i daje učeniku samo kada učenik zaista ne razumije obrađeni vokabular, izraze,  naredbe ili pitanja ni uz dodatna pojašnjenja.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80800">
              <w:rPr>
                <w:rFonts w:ascii="Calibri" w:eastAsia="Calibri" w:hAnsi="Calibri" w:cs="Arial"/>
                <w:sz w:val="21"/>
                <w:szCs w:val="21"/>
              </w:rPr>
              <w:t>Učenik ponavlja za modelom bez ikakvog razumijevanja.</w:t>
            </w:r>
          </w:p>
        </w:tc>
      </w:tr>
      <w:tr w:rsidR="00E27DEA" w:rsidTr="002A2B8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Razumijevanje čitanjem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EA" w:rsidRPr="00707E5C" w:rsidRDefault="00E27DEA" w:rsidP="002A2B8D">
            <w:pPr>
              <w:pStyle w:val="Default"/>
              <w:ind w:right="-108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čitanje poznatog kraćeg teksta/dijaloga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 xml:space="preserve">*u 1.r. čitanje se ne ocjenjuje, učenici </w:t>
            </w:r>
            <w:r w:rsidRPr="00707E5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globalno</w:t>
            </w: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 xml:space="preserve"> čitaju obrađene riječi s kartica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Pr="00FC2F26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color w:val="auto"/>
                <w:sz w:val="21"/>
                <w:szCs w:val="21"/>
              </w:rPr>
              <w:t>Učenik lako čita riječi, jednostavne rečenice i kraće tekstove te uočava pravila ortografije. Ima pravilan izgovor. Učenik ima razvijenu vještinu izražajnog čitanja i lako pamti pismovnu sliku riječi i rečenica.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FC2F26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color w:val="auto"/>
                <w:sz w:val="21"/>
                <w:szCs w:val="21"/>
              </w:rPr>
              <w:t>Učenik samostalno čita uz rijetke pogreške. Ima pravilan izgovor. Lako pamti pismovne slike riječi, rijetko griješi i lako usvaja riječ nakon ispravljanja.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FC2F26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color w:val="auto"/>
                <w:sz w:val="21"/>
                <w:szCs w:val="21"/>
              </w:rPr>
              <w:t>Učenik čita riječi ili tekst uz česte pogreške i slabiju usvojenost određenih riječi. Potrebna je pomoć učitelja jer ne razlikuje pismovne slike riječi.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27DEA" w:rsidRPr="00FC2F26" w:rsidRDefault="00E27DEA" w:rsidP="002A2B8D">
            <w:pPr>
              <w:spacing w:before="60" w:after="60"/>
              <w:rPr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sz w:val="21"/>
                <w:szCs w:val="21"/>
              </w:rPr>
              <w:t>Učenik uz poteškoće i česte pogreške čita isključivo jednostavne riječi i kraće rečenice. Nije u stanju uočiti razliku između pisanja i izgovora riječi.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Pr="00FC2F26" w:rsidRDefault="00E27DEA" w:rsidP="002A2B8D">
            <w:pPr>
              <w:spacing w:before="60" w:after="60"/>
              <w:rPr>
                <w:sz w:val="21"/>
                <w:szCs w:val="21"/>
              </w:rPr>
            </w:pPr>
            <w:r w:rsidRPr="00FC2F26">
              <w:rPr>
                <w:rFonts w:ascii="Calibri" w:eastAsia="Calibri" w:hAnsi="Calibri" w:cs="Arial"/>
                <w:sz w:val="21"/>
                <w:szCs w:val="21"/>
              </w:rPr>
              <w:t>Učenik nije u stanju pročitati niti najjednostavniju riječ/rečenicu i često odbija čitati. Ponavlja za modelom bez razumijevanja i ne uočava potrebu za pravilnim izgovorom.</w:t>
            </w:r>
          </w:p>
        </w:tc>
      </w:tr>
      <w:tr w:rsidR="00E27DEA" w:rsidTr="002A2B8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Usmeno izražavanje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postavljanje i odgovaranje na pitanja</w:t>
            </w:r>
          </w:p>
          <w:p w:rsidR="00E27DEA" w:rsidRPr="00707E5C" w:rsidRDefault="00E27DEA" w:rsidP="002A2B8D">
            <w:pPr>
              <w:pStyle w:val="Default"/>
              <w:ind w:right="-108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recitiranje ili pjevanje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imenovanje i opisivanje slikovnog predloška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07E5C">
              <w:rPr>
                <w:rFonts w:asciiTheme="minorHAnsi" w:hAnsiTheme="minorHAnsi"/>
                <w:i/>
                <w:sz w:val="20"/>
                <w:szCs w:val="20"/>
              </w:rPr>
              <w:t>- opisivanje osoba, predmeta i radnji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Pr="002910D6" w:rsidRDefault="00E27DEA" w:rsidP="002A2B8D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se lako i tečno  samostalno izražava. Ima pravilan izgovor, intonaciju i ritam.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U potpunosti je ovladao vokabularom i frazama te ih samostalno i točno </w:t>
            </w:r>
            <w:proofErr w:type="spellStart"/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primjenjue</w:t>
            </w:r>
            <w:proofErr w:type="spellEnd"/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u raznim situacijama.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Na pitanja odgovara punim rečenicama uz precizne i točne opise. Brzo uočava i primjenjuje jezične zakonitosti.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2910D6" w:rsidRDefault="00E27DEA" w:rsidP="002A2B8D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pravilno izgovara riječi uz rijetke nesigurnosti.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Kraće misli izražava tečno, ali s manjim greškama ili uz povremenu pomoć učitelja.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Na verbaln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e i neverbalne poticaje reagira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primjerenom brzinom. Eventualne pogreške brzo ispravlja. Uporan je i trudi se usvojiti pravilan izgovor.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2910D6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Izražava se samo na poticaj i oslanja se na stalnu pomoć učitelja.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U izražavanju koristi samo osnovni vokabular i fraze vezane uz konkretne situacije, uz pomoć. Često griješi pri odgovaranju na pitanja. I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ma poteškoća u izgovoru specifičnih glasova engl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.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jezika. U govoru  ima  pogrešaka koje teško sam uočava i ispravlja.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27DEA" w:rsidRPr="002910D6" w:rsidRDefault="00E27DEA" w:rsidP="002A2B8D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  <w:r w:rsidRPr="002910D6">
              <w:rPr>
                <w:rFonts w:ascii="Calibri" w:eastAsia="Calibri" w:hAnsi="Calibri" w:cs="Arial"/>
                <w:sz w:val="21"/>
                <w:szCs w:val="21"/>
              </w:rPr>
              <w:t xml:space="preserve">zrazito nesiguran i spor u izražavanju. </w:t>
            </w:r>
            <w:r>
              <w:rPr>
                <w:rFonts w:cs="Arial"/>
                <w:sz w:val="21"/>
                <w:szCs w:val="21"/>
              </w:rPr>
              <w:t>Razumije i rabi min. vokabular izoliranih riječi vezanih uz konkretne situacije, uz veliku pomoć</w:t>
            </w:r>
            <w:r w:rsidRPr="002910D6">
              <w:rPr>
                <w:rFonts w:ascii="Calibri" w:eastAsia="Calibri" w:hAnsi="Calibri" w:cs="Arial"/>
                <w:sz w:val="21"/>
                <w:szCs w:val="21"/>
              </w:rPr>
              <w:t xml:space="preserve">. Teško izgovara riječi i </w:t>
            </w:r>
            <w:r>
              <w:rPr>
                <w:rFonts w:cs="Arial"/>
                <w:sz w:val="21"/>
                <w:szCs w:val="21"/>
              </w:rPr>
              <w:t>često</w:t>
            </w:r>
            <w:r w:rsidRPr="002910D6">
              <w:rPr>
                <w:rFonts w:ascii="Calibri" w:eastAsia="Calibri" w:hAnsi="Calibri" w:cs="Arial"/>
                <w:sz w:val="21"/>
                <w:szCs w:val="21"/>
              </w:rPr>
              <w:t xml:space="preserve"> griješi. </w:t>
            </w:r>
            <w:r>
              <w:rPr>
                <w:rFonts w:cs="Arial"/>
                <w:sz w:val="21"/>
                <w:szCs w:val="21"/>
              </w:rPr>
              <w:t xml:space="preserve">Pravi ozbiljne greške pri odgovaranju na pitanja. </w:t>
            </w:r>
            <w:r w:rsidRPr="002910D6">
              <w:rPr>
                <w:rFonts w:ascii="Calibri" w:eastAsia="Calibri" w:hAnsi="Calibri" w:cs="Arial"/>
                <w:sz w:val="21"/>
                <w:szCs w:val="21"/>
              </w:rPr>
              <w:t>U radu se oslanja na druge učenike i pomoć učitelja. Sposoban je odgovarati na jednostavna pitanja samo YES/NO odgovorima.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Pr="002910D6" w:rsidRDefault="00E27DEA" w:rsidP="002A2B8D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 može odgovoriti na postavljeno pitanje, a obrađenim vokabularom nije ovladao</w:t>
            </w:r>
            <w:r w:rsidRPr="002910D6">
              <w:rPr>
                <w:rFonts w:ascii="Calibri" w:eastAsia="Calibri" w:hAnsi="Calibri" w:cs="Arial"/>
                <w:sz w:val="21"/>
                <w:szCs w:val="21"/>
              </w:rPr>
              <w:t>. Nerado sudjeluje u svim aktivnostima na satu jer je izražena nesigurnost u govoru. Izgovor je nepravilan i izostaje trud i zalaganje za usvajanjem pravilnog izgovora.</w:t>
            </w:r>
          </w:p>
        </w:tc>
      </w:tr>
      <w:tr w:rsidR="00E27DEA" w:rsidTr="002A2B8D"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lastRenderedPageBreak/>
              <w:t>Pisano izražavanje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27DEA" w:rsidRPr="00707E5C" w:rsidRDefault="00E27DEA" w:rsidP="002A2B8D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dopunjavanje rečenica s riječima koje nedostaju</w:t>
            </w:r>
          </w:p>
          <w:p w:rsidR="00E27DEA" w:rsidRPr="00707E5C" w:rsidRDefault="00E27DEA" w:rsidP="002A2B8D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pravilno zapisivanje riječi (korištenje slova q,w,x,y)</w:t>
            </w:r>
          </w:p>
          <w:p w:rsidR="00E27DEA" w:rsidRPr="00707E5C" w:rsidRDefault="00E27DEA" w:rsidP="002A2B8D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pisano odgovaranje na pitanja</w:t>
            </w:r>
          </w:p>
          <w:p w:rsidR="00E27DEA" w:rsidRPr="00707E5C" w:rsidRDefault="00E27DEA" w:rsidP="002A2B8D">
            <w:pPr>
              <w:ind w:right="-108"/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- pisanje čestitke/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07E5C">
              <w:rPr>
                <w:i/>
                <w:sz w:val="20"/>
                <w:szCs w:val="20"/>
              </w:rPr>
              <w:t>rečenica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07E5C">
              <w:rPr>
                <w:i/>
                <w:sz w:val="20"/>
                <w:szCs w:val="20"/>
              </w:rPr>
              <w:t>prema predlošku</w:t>
            </w:r>
          </w:p>
          <w:p w:rsidR="00E27DEA" w:rsidRPr="00707E5C" w:rsidRDefault="00E27DEA" w:rsidP="002A2B8D">
            <w:pPr>
              <w:rPr>
                <w:i/>
                <w:sz w:val="20"/>
                <w:szCs w:val="20"/>
              </w:rPr>
            </w:pPr>
          </w:p>
          <w:p w:rsidR="00E27DEA" w:rsidRDefault="00E27DEA" w:rsidP="002A2B8D">
            <w:pPr>
              <w:rPr>
                <w:i/>
                <w:sz w:val="20"/>
                <w:szCs w:val="20"/>
              </w:rPr>
            </w:pPr>
            <w:r w:rsidRPr="00707E5C">
              <w:rPr>
                <w:i/>
                <w:sz w:val="20"/>
                <w:szCs w:val="20"/>
              </w:rPr>
              <w:t>*u 1.r. pisanje se ne ocjenjuje, učenici preslikavaju slova, izolirane riječi  i vrlo kratke rečenice prema predlošku</w:t>
            </w:r>
          </w:p>
          <w:p w:rsidR="00E27DEA" w:rsidRPr="00707E5C" w:rsidRDefault="00E27DEA" w:rsidP="002A2B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*od 4.r. moguće je pisati diktat (riječi ili kraće rečenice)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Default="00E27DEA" w:rsidP="002A2B8D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točno i pravilno prepisuje poznate riječi i kraće rečenice. Prepoznaje i pravilno koristi slova kojih nema u hrvatskom jeziku. Nadopunjuje tekst ili pismeno odgovara na pitanja prema modelu.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Uočava i primjenjuje razliku između pisanja i čitanja riječi.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  <w:p w:rsidR="00E27DEA" w:rsidRPr="002910D6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*4.r. – točno piše riječi i rečenice koje čuje po diktatu, samostalno može napisati nekoliko kraćih rečenica o sebi, svojoj obitelji i prijateljima.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Default="00E27DEA" w:rsidP="002A2B8D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Uz poneku pogrešku prepisuje/piše riječi i brzo ih uočava i ispravlja. Većim dijelom uočava razliku između pisanja i čitanja riječi. 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  <w:p w:rsidR="00E27DEA" w:rsidRDefault="00E27DEA" w:rsidP="002A2B8D">
            <w:pPr>
              <w:pStyle w:val="Default"/>
              <w:rPr>
                <w:rFonts w:asciiTheme="minorHAnsi" w:hAnsiTheme="minorHAnsi" w:cs="Arial"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*4.r. – u pisanju pravi ortografske pogreške, ali ih ispravlja uz pomoć.</w:t>
            </w:r>
          </w:p>
          <w:p w:rsidR="00E27DEA" w:rsidRPr="002910D6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Default="00E27DEA" w:rsidP="002A2B8D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Učenik ima poteškoće u uočavanju drukčijeg sustava pisanja i s pogreškama prepisuje riječi. 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Potrebna veća pomoć učitelja. </w:t>
            </w:r>
            <w:r w:rsidRPr="002910D6">
              <w:rPr>
                <w:rFonts w:ascii="Calibri" w:eastAsia="Calibri" w:hAnsi="Calibri" w:cs="Arial"/>
                <w:color w:val="auto"/>
                <w:sz w:val="21"/>
                <w:szCs w:val="21"/>
              </w:rPr>
              <w:t>Ne vodi previše računa o izgledu svojih uradaka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 xml:space="preserve">. 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  <w:p w:rsidR="00E27DEA" w:rsidRPr="002910D6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*4.r. – pri pisanju i vrlo jednostavnih rečenica griješi te je potrebna veća pomoć.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27DEA" w:rsidRDefault="00E27DEA" w:rsidP="002A2B8D">
            <w:pPr>
              <w:spacing w:before="60" w:after="60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</w:t>
            </w:r>
            <w:r w:rsidRPr="002910D6">
              <w:rPr>
                <w:rFonts w:ascii="Calibri" w:eastAsia="Calibri" w:hAnsi="Calibri" w:cs="Arial"/>
                <w:sz w:val="21"/>
                <w:szCs w:val="21"/>
              </w:rPr>
              <w:t xml:space="preserve"> mnogo pogrešaka prepisuje riječi i pri tom ne uočava različitost dvaju jezičnih sustava. Nerijetko odbija ispraviti pogrešno napisane riječi. </w:t>
            </w:r>
            <w:r>
              <w:rPr>
                <w:rFonts w:cs="Arial"/>
                <w:sz w:val="21"/>
                <w:szCs w:val="21"/>
              </w:rPr>
              <w:t xml:space="preserve">Pri spajanju slikovnog i pisanog oblika riječi potrebna je veća pomoć učitelja. </w:t>
            </w:r>
            <w:r w:rsidRPr="002910D6">
              <w:rPr>
                <w:rFonts w:ascii="Calibri" w:eastAsia="Calibri" w:hAnsi="Calibri" w:cs="Arial"/>
                <w:sz w:val="21"/>
                <w:szCs w:val="21"/>
              </w:rPr>
              <w:t xml:space="preserve">Ne vodi računa o preglednosti svog uratka. </w:t>
            </w:r>
          </w:p>
          <w:p w:rsidR="00E27DEA" w:rsidRDefault="00E27DEA" w:rsidP="002A2B8D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  <w:p w:rsidR="00E27DEA" w:rsidRPr="006D5C2A" w:rsidRDefault="00E27DEA" w:rsidP="002A2B8D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*4.r. – Samostalno može napisati nekoliko jednostavnih riječi, ali ne i rečenica.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Default="00E27DEA" w:rsidP="002A2B8D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2910D6">
              <w:rPr>
                <w:rFonts w:ascii="Calibri" w:eastAsia="Calibri" w:hAnsi="Calibri" w:cs="Arial"/>
                <w:sz w:val="21"/>
                <w:szCs w:val="21"/>
              </w:rPr>
              <w:t>Učenik ne zna pravilno prepisati riječi i ne poštuje različitost jezičnog sustava. Riječi piše na fonetskoj razini, često uz korištenje slova hrvatske abecede. Često odbija aktivnosti vezane uz pisanje</w:t>
            </w:r>
            <w:r>
              <w:rPr>
                <w:rFonts w:cs="Arial"/>
                <w:sz w:val="21"/>
                <w:szCs w:val="21"/>
              </w:rPr>
              <w:t>. Niti uz veliku pomoć učitelja ne može spojiti slikovni i pisani oblik riječi.</w:t>
            </w:r>
          </w:p>
          <w:p w:rsidR="00E27DEA" w:rsidRDefault="00E27DEA" w:rsidP="002A2B8D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  <w:p w:rsidR="00E27DEA" w:rsidRPr="002910D6" w:rsidRDefault="00E27DEA" w:rsidP="002A2B8D">
            <w:pPr>
              <w:spacing w:before="60" w:after="60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*4.r. – ni uz pomoć ne može zapisati jednostavne riječi i rečenice ili pismeno odgovoriti na pitanje bez većih ortografskih grešaka.</w:t>
            </w:r>
          </w:p>
        </w:tc>
      </w:tr>
    </w:tbl>
    <w:p w:rsidR="00E27DEA" w:rsidRDefault="00E27DEA" w:rsidP="00E27DEA"/>
    <w:p w:rsidR="00E27DEA" w:rsidRDefault="00E27DEA" w:rsidP="00E27DEA"/>
    <w:tbl>
      <w:tblPr>
        <w:tblStyle w:val="Reetkatablice"/>
        <w:tblW w:w="12474" w:type="dxa"/>
        <w:tblInd w:w="1242" w:type="dxa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410"/>
        <w:gridCol w:w="2551"/>
      </w:tblGrid>
      <w:tr w:rsidR="00E27DEA" w:rsidTr="002A2B8D">
        <w:trPr>
          <w:trHeight w:val="562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PISANE PROVJERE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DIKTAT – 4.r.</w:t>
            </w:r>
          </w:p>
        </w:tc>
      </w:tr>
      <w:tr w:rsidR="00E27DEA" w:rsidTr="002A2B8D">
        <w:tc>
          <w:tcPr>
            <w:tcW w:w="2410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>roj bodova</w:t>
            </w:r>
          </w:p>
        </w:tc>
        <w:tc>
          <w:tcPr>
            <w:tcW w:w="2410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 xml:space="preserve">roj </w:t>
            </w:r>
            <w:r>
              <w:rPr>
                <w:b/>
              </w:rPr>
              <w:t>pogrešaka</w:t>
            </w:r>
          </w:p>
        </w:tc>
        <w:tc>
          <w:tcPr>
            <w:tcW w:w="2551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 xml:space="preserve"> 87 %  -  100 %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odličan (5)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do 3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odličan (5)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75 %  -  86 %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vrlo dobar (4)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4 - 6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vrlo dobar (4)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63 %  -  74 %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dobar (3)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7 - 10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dobar (3)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50 %  -  62 %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dovoljan (2)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10 - 12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dovoljan (2)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0 %  -  49 %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nedovoljan (1)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13 i više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nedovoljan (1)</w:t>
            </w:r>
          </w:p>
        </w:tc>
      </w:tr>
    </w:tbl>
    <w:p w:rsidR="00E27DEA" w:rsidRDefault="00E27DEA" w:rsidP="00E27DEA"/>
    <w:p w:rsidR="00E27DEA" w:rsidRDefault="00E27DEA" w:rsidP="00E27DEA">
      <w:r>
        <w:br w:type="page"/>
      </w:r>
    </w:p>
    <w:p w:rsidR="00E27DEA" w:rsidRPr="00582852" w:rsidRDefault="00E27DEA" w:rsidP="00E27DE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PREDMETNA NASTAVA (5</w:t>
      </w:r>
      <w:r w:rsidRPr="00582852">
        <w:rPr>
          <w:b/>
          <w:sz w:val="28"/>
        </w:rPr>
        <w:t>. –</w:t>
      </w:r>
      <w:r>
        <w:rPr>
          <w:b/>
          <w:sz w:val="28"/>
        </w:rPr>
        <w:t xml:space="preserve"> 8</w:t>
      </w:r>
      <w:r w:rsidRPr="00582852">
        <w:rPr>
          <w:b/>
          <w:sz w:val="28"/>
        </w:rPr>
        <w:t>. razreda)</w:t>
      </w:r>
    </w:p>
    <w:tbl>
      <w:tblPr>
        <w:tblStyle w:val="Reetkatablice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2693"/>
        <w:gridCol w:w="2552"/>
        <w:gridCol w:w="2409"/>
        <w:gridCol w:w="2127"/>
      </w:tblGrid>
      <w:tr w:rsidR="00E27DEA" w:rsidRPr="00F83B4F" w:rsidTr="002A2B8D">
        <w:trPr>
          <w:trHeight w:val="566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ind w:right="-108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ELEMENT VREDNOVANJA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NAČINI I POSTUPCI PROVJERAVANJA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582852">
              <w:rPr>
                <w:b/>
                <w:sz w:val="24"/>
                <w:szCs w:val="21"/>
              </w:rPr>
              <w:t>KRITERIJI OCJENJIVANJA</w:t>
            </w:r>
          </w:p>
        </w:tc>
      </w:tr>
      <w:tr w:rsidR="00E27DEA" w:rsidTr="002A2B8D">
        <w:trPr>
          <w:trHeight w:val="270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ODLIČAN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VRLO  DOBAR 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DOBAR 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DOVOLJAN 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27DEA" w:rsidRDefault="00E27DEA" w:rsidP="002A2B8D">
            <w:pPr>
              <w:spacing w:before="60" w:after="60"/>
              <w:jc w:val="center"/>
            </w:pPr>
            <w:r>
              <w:t>NEDOVOLJAN (1)</w:t>
            </w:r>
          </w:p>
        </w:tc>
      </w:tr>
      <w:tr w:rsidR="00E27DEA" w:rsidTr="002A2B8D"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 w:rsidRPr="00582852">
              <w:rPr>
                <w:b/>
                <w:sz w:val="21"/>
                <w:szCs w:val="21"/>
              </w:rPr>
              <w:t>Razumijevanje slušanjem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diktati (riječi i rečenice)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zaokruživanje odgovora nakon slušanog teksta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nadopunjavanje slušanog teksta s riječima koje nedostaju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spelling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dictation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(zaokruživanje riječi koju čuju)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Default="00E27DEA" w:rsidP="002A2B8D">
            <w:pPr>
              <w:pStyle w:val="Default"/>
              <w:spacing w:before="20" w:after="20"/>
              <w:ind w:right="-108"/>
              <w:rPr>
                <w:rFonts w:ascii="Calibri" w:eastAsia="Calibri" w:hAnsi="Calibri" w:cs="Arial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Razumije svako pitanje i izlaganje u normalnom tempu, razumije pročitani / poslušani tekst u cjelini i pojedinosti u okviru obrađenog gradiva.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Točno nadopunjuje slušani tekst riječima koje nedostaju. Bez teškoća razumije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slovkane</w:t>
            </w:r>
            <w:proofErr w:type="spellEnd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riječi.</w:t>
            </w:r>
          </w:p>
          <w:p w:rsidR="00E27DEA" w:rsidRPr="009140C9" w:rsidRDefault="00E27DEA" w:rsidP="002A2B8D">
            <w:pPr>
              <w:pStyle w:val="Default"/>
              <w:spacing w:before="20" w:after="20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Nove riječi usvaja lako i one postaju sastavni dio njegovog vokabulara. Izvrsno razumije nastavnika i druge učenike.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spacing w:before="20" w:after="2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Razumije skoro svako pitanje i izlaganje u normalnom tempu i govoru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,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ali je ponekad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potrebno nešto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ponoviti. Pročitani tekst razumije u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cjelosti</w:t>
            </w:r>
            <w:proofErr w:type="spellEnd"/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, ali ne i svaku pojedinost.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Većinom točno nakon slušanja nadopunjuje riječi koje nedostaju u tekstu. Uz manju pomoć prepoznaje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slovkane</w:t>
            </w:r>
            <w:proofErr w:type="spellEnd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riječi.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Default="00E27DEA" w:rsidP="002A2B8D">
            <w:pPr>
              <w:pStyle w:val="Default"/>
              <w:spacing w:before="20" w:after="20"/>
              <w:ind w:right="-46"/>
              <w:rPr>
                <w:rFonts w:ascii="Calibri" w:eastAsia="Calibri" w:hAnsi="Calibri" w:cs="Arial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Razumije skoro svako postavljeno pitanje, ali je ponekad nužno ponoviti ili pojednostaviti neke dijelove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rečenica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. Pročitani / poslušani tekst sadržajno razumije približno točno.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Nakon ponovljenog čitanja / slušanja i uz dodatna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obašnjenja</w:t>
            </w:r>
            <w:proofErr w:type="spellEnd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bolje razumije.</w:t>
            </w:r>
          </w:p>
          <w:p w:rsidR="00E27DEA" w:rsidRPr="009140C9" w:rsidRDefault="00E27DEA" w:rsidP="002A2B8D">
            <w:pPr>
              <w:pStyle w:val="Default"/>
              <w:spacing w:before="20" w:after="20"/>
              <w:ind w:right="-46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Teže se snalazi u postavljenim zadacima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nakon slušanja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Točniji je u zadacima višestrukog izbora.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Slovkane</w:t>
            </w:r>
            <w:proofErr w:type="spellEnd"/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riječi prepoznaje uz veću pomoć.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7DEA" w:rsidRDefault="00E27DEA" w:rsidP="002A2B8D">
            <w:pPr>
              <w:spacing w:before="20" w:after="20"/>
              <w:ind w:right="-108"/>
              <w:rPr>
                <w:rFonts w:ascii="Calibri" w:eastAsia="Calibri" w:hAnsi="Calibri" w:cs="Arial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Ima teškoća u razumijevanju pitanja, izlaganju i čitanju / slušanju teksta. Jedva shvaća i uz objašnjenja i pojednostavljenja. </w:t>
            </w:r>
          </w:p>
          <w:p w:rsidR="00E27DEA" w:rsidRPr="009140C9" w:rsidRDefault="00E27DEA" w:rsidP="002A2B8D">
            <w:pPr>
              <w:spacing w:before="20" w:after="20"/>
              <w:ind w:right="-108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Daje kratke odgovore. Fond riječi je minimalan i razumije samo najjednostavnija pitanja. Uz poteškoće, sporo i s puno pogrešaka rješava usmeno postavljen zadatak.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Pr="009140C9" w:rsidRDefault="00E27DEA" w:rsidP="002A2B8D">
            <w:pPr>
              <w:spacing w:before="20" w:after="20"/>
              <w:rPr>
                <w:rFonts w:cs="Arial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>Ne razumije pitanja, izlaganje niti pročitani / poslušani tekst ni uz pojednostavljenja i objašnjenja. Ne snalazi se u gradivu i ne sudjeluje u nastavnom procesu.</w:t>
            </w:r>
          </w:p>
        </w:tc>
      </w:tr>
      <w:tr w:rsidR="00E27DEA" w:rsidTr="002A2B8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Govorne sposobnosti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čitanje i prepričavanje poznatog teksta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postavljanje pitanja i davanje odgovora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sudjelovanje u razgovoru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govor o nekoj temi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opisivanje slike/osobe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Izražava svoje misli tečno i pravilno, zna upotrijebiti pravu riječ i izraz na pravom mjestu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te s pravilnim izgovorom i intonacijom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. Koristi nove riječi i izraze. Gradivo lako prenosi na nove situacije. Uspješno samostalno priča i prepričava.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Govori korektno koristeći osnovni fond riječi i izraza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. 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Trudi se upotrijebiti riječi ili izraz pravilno.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P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onekad upotrijebi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riječ ili izraz neodgovarajuće, ali se ispravlja.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Čita s razumijevanjem i uglavnom korektno. Nove riječi i izraze upotrebljava uz manje pogreške.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Služi se skromnim fondom riječi, ponekad upotrijebi riječ ili izraz neodgovarajuće. Pravi greške u čitanju i ima poteškoća u izgovoru.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Pogreške ispravlja uz pomoć i može se sporazumijevati.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7DEA" w:rsidRPr="009140C9" w:rsidRDefault="00E27DEA" w:rsidP="002A2B8D">
            <w:pPr>
              <w:spacing w:before="60" w:after="60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>Pravi ozbiljne greške u konverzaciji i izgovoru, rijetko nalazi</w:t>
            </w:r>
            <w:r>
              <w:rPr>
                <w:rFonts w:ascii="Calibri" w:eastAsia="Calibri" w:hAnsi="Calibri" w:cs="Arial"/>
                <w:sz w:val="21"/>
                <w:szCs w:val="21"/>
              </w:rPr>
              <w:t xml:space="preserve"> odgovarajuće riječi i izraze. Teško se izražava jer je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 rječnik oskudan. Govori sporo i uz veliku pomoć nastavnika.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Pr="009140C9" w:rsidRDefault="00E27DEA" w:rsidP="002A2B8D">
            <w:pPr>
              <w:spacing w:before="60" w:after="60"/>
              <w:rPr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Ne može se usmeno izraziti u konverzaciji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 niti razumljivo čitati tekst. Ni uz pomoć ne može ostvariti jezičnu produkciju. Nedostaju volja i upornost za rad.</w:t>
            </w:r>
          </w:p>
        </w:tc>
      </w:tr>
      <w:tr w:rsidR="00E27DEA" w:rsidTr="002A2B8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Sposobnost pisanog izražavanja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27DEA" w:rsidRDefault="00E27DEA" w:rsidP="002A2B8D">
            <w:pPr>
              <w:pStyle w:val="Default"/>
              <w:ind w:right="-10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dopunjavanje reč. riječima koje nedostaju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dopunjavanje razgovora s ponuđenim reč.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pisano odgovaranje na pitanja</w:t>
            </w:r>
          </w:p>
          <w:p w:rsidR="00E27DEA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 diktat</w:t>
            </w:r>
          </w:p>
          <w:p w:rsidR="00E27DEA" w:rsidRPr="00707E5C" w:rsidRDefault="00E27DEA" w:rsidP="002A2B8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- sastavak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Može pisano izraziti svoje misli samostalno bez većih gramatičkih i ortografskih grešaka. Po diktatu piše točno i bez većih ortografskih pogrešaka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ind w:right="-108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Može pisano izraziti svoje misli samostalno s ponekom gramatičkom ili ortografskom greškom. Po diktatu p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iše s malo grešaka.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Ne može bez pomoći izraziti svoje misli pisanim putem i pravi veće gramatičke ili ortografske greške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. Po diktatu radi veći broj grešaka.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7DEA" w:rsidRPr="009140C9" w:rsidRDefault="00E27DEA" w:rsidP="002A2B8D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Ne može izraziti misli pisanim putem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 pa ga se mora voditi kroz pisani rad (ta</w:t>
            </w:r>
            <w:r>
              <w:rPr>
                <w:rFonts w:ascii="Calibri" w:eastAsia="Calibri" w:hAnsi="Calibri" w:cs="Arial"/>
                <w:sz w:val="21"/>
                <w:szCs w:val="21"/>
              </w:rPr>
              <w:t>blice, pitanja, popunjavanje). Po diktatu piše s puno grešaka.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Pr="009140C9" w:rsidRDefault="00E27DEA" w:rsidP="002A2B8D">
            <w:pPr>
              <w:spacing w:before="60" w:after="60"/>
              <w:ind w:right="-108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Nije se sposoban pisano izražavati niti uz pomoć. Po diktatu pravi </w:t>
            </w:r>
            <w:r>
              <w:rPr>
                <w:rFonts w:ascii="Calibri" w:eastAsia="Calibri" w:hAnsi="Calibri" w:cs="Arial"/>
                <w:sz w:val="21"/>
                <w:szCs w:val="21"/>
              </w:rPr>
              <w:t>veliki broj grešaka.</w:t>
            </w:r>
          </w:p>
        </w:tc>
      </w:tr>
      <w:tr w:rsidR="00E27DEA" w:rsidTr="002A2B8D"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DEA" w:rsidRPr="00582852" w:rsidRDefault="00E27DEA" w:rsidP="002A2B8D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Jezične zakonitosti - gramatika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27DEA" w:rsidRPr="00707E5C" w:rsidRDefault="00E27DEA" w:rsidP="002A2B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primjena jezičnih zakonitosti u raznim zadacima (usmeno i pisano)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Theme="minorHAnsi" w:hAnsiTheme="minorHAnsi" w:cs="Arial"/>
                <w:color w:val="auto"/>
                <w:sz w:val="21"/>
                <w:szCs w:val="21"/>
              </w:rPr>
              <w:t>J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ezične zakonitosti temeljito poznaje i primjenjuje u govoru i pisanju bez većih grešaka.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Uočava odnose među gramatičkim kategorijama.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Jezične zakonitosti temeljito poznaje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, ali u primjeni, u 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govoru i pisanju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,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ponekad pravi greške.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Povremene greške može naknadno samostalno ispraviti.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EA" w:rsidRPr="009140C9" w:rsidRDefault="00E27DEA" w:rsidP="002A2B8D">
            <w:pPr>
              <w:pStyle w:val="Default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9140C9">
              <w:rPr>
                <w:rFonts w:asciiTheme="minorHAnsi" w:hAnsiTheme="minorHAnsi" w:cs="Arial"/>
                <w:color w:val="auto"/>
                <w:sz w:val="21"/>
                <w:szCs w:val="21"/>
              </w:rPr>
              <w:t>J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ezične zakonitosti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i strukture  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>poznaje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,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ali često 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radi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greške u primjeni i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>stih u</w:t>
            </w:r>
            <w:r w:rsidRPr="009140C9"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govoru</w:t>
            </w:r>
            <w:r>
              <w:rPr>
                <w:rFonts w:ascii="Calibri" w:eastAsia="Calibri" w:hAnsi="Calibri" w:cs="Arial"/>
                <w:color w:val="auto"/>
                <w:sz w:val="21"/>
                <w:szCs w:val="21"/>
              </w:rPr>
              <w:t xml:space="preserve"> i pisano pa je smisao ponekad nejasan. Neke jednostavne strukture koristi uglavnom točno, uz poneku pogrešku.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7DEA" w:rsidRPr="009140C9" w:rsidRDefault="00E27DEA" w:rsidP="002A2B8D">
            <w:pPr>
              <w:spacing w:before="60" w:after="60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Jezične zakonitosti </w:t>
            </w:r>
            <w:r>
              <w:rPr>
                <w:rFonts w:ascii="Calibri" w:eastAsia="Calibri" w:hAnsi="Calibri" w:cs="Arial"/>
                <w:sz w:val="21"/>
                <w:szCs w:val="21"/>
              </w:rPr>
              <w:t xml:space="preserve">i strukture 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poznaje slabije pa pravi </w:t>
            </w:r>
            <w:r>
              <w:rPr>
                <w:rFonts w:ascii="Calibri" w:eastAsia="Calibri" w:hAnsi="Calibri" w:cs="Arial"/>
                <w:sz w:val="21"/>
                <w:szCs w:val="21"/>
              </w:rPr>
              <w:t>veće</w:t>
            </w: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 greške i teže se zaključuje što želi reći.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27DEA" w:rsidRPr="009140C9" w:rsidRDefault="00E27DEA" w:rsidP="002A2B8D">
            <w:pPr>
              <w:spacing w:before="60" w:after="60"/>
              <w:rPr>
                <w:sz w:val="21"/>
                <w:szCs w:val="21"/>
              </w:rPr>
            </w:pPr>
            <w:r w:rsidRPr="009140C9">
              <w:rPr>
                <w:rFonts w:ascii="Calibri" w:eastAsia="Calibri" w:hAnsi="Calibri" w:cs="Arial"/>
                <w:sz w:val="21"/>
                <w:szCs w:val="21"/>
              </w:rPr>
              <w:t xml:space="preserve">Jezične zakonitosti poznaje slabo ili nikako pa ih i ne zna primjenjivati. </w:t>
            </w:r>
          </w:p>
        </w:tc>
      </w:tr>
    </w:tbl>
    <w:p w:rsidR="00E27DEA" w:rsidRDefault="00E27DEA" w:rsidP="00E27DEA"/>
    <w:p w:rsidR="00E27DEA" w:rsidRDefault="00E27DEA" w:rsidP="00E27DEA"/>
    <w:p w:rsidR="00E27DEA" w:rsidRDefault="00E27DEA" w:rsidP="00E27DEA"/>
    <w:tbl>
      <w:tblPr>
        <w:tblStyle w:val="Reetkatablice"/>
        <w:tblW w:w="12474" w:type="dxa"/>
        <w:tblInd w:w="1242" w:type="dxa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410"/>
        <w:gridCol w:w="2551"/>
      </w:tblGrid>
      <w:tr w:rsidR="00E27DEA" w:rsidTr="002A2B8D">
        <w:trPr>
          <w:trHeight w:val="562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PISANE PROVJERE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DIKTAT</w:t>
            </w:r>
          </w:p>
        </w:tc>
      </w:tr>
      <w:tr w:rsidR="00E27DEA" w:rsidTr="002A2B8D">
        <w:tc>
          <w:tcPr>
            <w:tcW w:w="2410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>roj bodova</w:t>
            </w:r>
          </w:p>
        </w:tc>
        <w:tc>
          <w:tcPr>
            <w:tcW w:w="2410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22B65">
              <w:rPr>
                <w:b/>
              </w:rPr>
              <w:t xml:space="preserve">roj </w:t>
            </w:r>
            <w:r>
              <w:rPr>
                <w:b/>
              </w:rPr>
              <w:t>pogrešaka</w:t>
            </w:r>
          </w:p>
        </w:tc>
        <w:tc>
          <w:tcPr>
            <w:tcW w:w="2551" w:type="dxa"/>
          </w:tcPr>
          <w:p w:rsidR="00E27DEA" w:rsidRPr="00D22B65" w:rsidRDefault="00E27DEA" w:rsidP="002A2B8D">
            <w:pPr>
              <w:spacing w:before="60" w:after="60"/>
              <w:jc w:val="center"/>
              <w:rPr>
                <w:b/>
              </w:rPr>
            </w:pPr>
            <w:r w:rsidRPr="00D22B65">
              <w:rPr>
                <w:b/>
              </w:rPr>
              <w:t>ocjena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 xml:space="preserve"> 87 %  -  100 %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odličan (5)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do 3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odličan (5)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75 %  -  86 %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vrlo dobar (4)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4 - 6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vrlo dobar (4)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63 %  -  74 %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dobar (3)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7 - 10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dobar (3)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50 %  -  62 %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dovoljan (2)</w:t>
            </w:r>
          </w:p>
        </w:tc>
        <w:tc>
          <w:tcPr>
            <w:tcW w:w="2693" w:type="dxa"/>
            <w:vMerge/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10 - 12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dovoljan (2)</w:t>
            </w:r>
          </w:p>
        </w:tc>
      </w:tr>
      <w:tr w:rsidR="00E27DEA" w:rsidTr="002A2B8D"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0 %  -  49 %</w:t>
            </w: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</w:pPr>
            <w:r>
              <w:t>nedovoljan (1)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E27DEA" w:rsidRDefault="00E27DEA" w:rsidP="002A2B8D">
            <w:pPr>
              <w:spacing w:before="60" w:after="60"/>
            </w:pPr>
          </w:p>
        </w:tc>
        <w:tc>
          <w:tcPr>
            <w:tcW w:w="2410" w:type="dxa"/>
          </w:tcPr>
          <w:p w:rsidR="00E27DEA" w:rsidRDefault="00E27DEA" w:rsidP="002A2B8D">
            <w:pPr>
              <w:spacing w:before="60" w:after="60"/>
              <w:jc w:val="center"/>
            </w:pPr>
            <w:r>
              <w:t>13 i više</w:t>
            </w:r>
          </w:p>
        </w:tc>
        <w:tc>
          <w:tcPr>
            <w:tcW w:w="2551" w:type="dxa"/>
          </w:tcPr>
          <w:p w:rsidR="00E27DEA" w:rsidRDefault="00E27DEA" w:rsidP="002A2B8D">
            <w:pPr>
              <w:spacing w:before="60" w:after="60"/>
            </w:pPr>
            <w:r>
              <w:t>nedovoljan (1)</w:t>
            </w:r>
          </w:p>
        </w:tc>
      </w:tr>
    </w:tbl>
    <w:p w:rsidR="00E27DEA" w:rsidRDefault="00E27DEA" w:rsidP="00E27DEA"/>
    <w:p w:rsidR="00A7651E" w:rsidRDefault="00A7651E"/>
    <w:sectPr w:rsidR="00A7651E" w:rsidSect="006A759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A"/>
    <w:rsid w:val="00A7651E"/>
    <w:rsid w:val="00E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7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7D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7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7D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2016-09-22T19:58:00Z</dcterms:created>
  <dcterms:modified xsi:type="dcterms:W3CDTF">2016-09-22T20:00:00Z</dcterms:modified>
</cp:coreProperties>
</file>